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D4096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52D02D6C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4736FF" w:rsidRPr="004736FF">
        <w:rPr>
          <w:rFonts w:ascii="Calisto MT" w:hAnsi="Calisto MT" w:cs="Times New Roman"/>
          <w:b/>
          <w:bCs/>
          <w:sz w:val="24"/>
        </w:rPr>
        <w:t>64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50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10262BBA" w14:textId="3E96B421" w:rsidR="00DF20AC" w:rsidRPr="004736FF" w:rsidRDefault="00CC30C7" w:rsidP="004736FF">
      <w:pPr>
        <w:ind w:left="4111"/>
        <w:jc w:val="both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4736FF" w:rsidRPr="004736FF">
        <w:rPr>
          <w:rFonts w:ascii="Calisto MT" w:hAnsi="Calisto MT"/>
          <w:b/>
          <w:bCs/>
          <w:sz w:val="24"/>
        </w:rPr>
        <w:t>REGULAR A AQUISIÇÃO DE ESCULTURAS PERSONALIZADAS PARA ATENDER O CONSÓRCIO INTERMUNICIPAL DE DESENVOLVIMENTO SUSTENTÁVEL DO TRIÂNGULO MINEIRO E ALTO PARANAÍBA – CIDES.</w:t>
      </w:r>
    </w:p>
    <w:p w14:paraId="6F68E720" w14:textId="77777777" w:rsidR="00DF20AC" w:rsidRPr="004736FF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059F7219" w14:textId="0F4F3966" w:rsidR="0044249E" w:rsidRPr="00D40960" w:rsidRDefault="000D33F1" w:rsidP="00D4096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Pr="004736FF">
        <w:rPr>
          <w:rFonts w:ascii="Calisto MT" w:hAnsi="Calisto MT" w:cs="Times New Roman"/>
          <w:snapToGrid w:val="0"/>
          <w:sz w:val="24"/>
        </w:rPr>
        <w:t>.</w:t>
      </w:r>
    </w:p>
    <w:p w14:paraId="130E4CD8" w14:textId="00F894C4" w:rsidR="0044249E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B5769D3" w14:textId="77777777" w:rsidR="00D40960" w:rsidRPr="004736FF" w:rsidRDefault="00D40960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610863">
      <w:headerReference w:type="default" r:id="rId8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52</cp:revision>
  <cp:lastPrinted>2025-09-29T13:27:00Z</cp:lastPrinted>
  <dcterms:created xsi:type="dcterms:W3CDTF">2023-01-13T17:17:00Z</dcterms:created>
  <dcterms:modified xsi:type="dcterms:W3CDTF">2025-10-23T16:43:00Z</dcterms:modified>
</cp:coreProperties>
</file>